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55" w:rsidRPr="003616CD" w:rsidRDefault="00316755" w:rsidP="003616CD">
      <w:pPr>
        <w:jc w:val="center"/>
        <w:rPr>
          <w:b/>
        </w:rPr>
      </w:pPr>
      <w:r w:rsidRPr="003616CD">
        <w:rPr>
          <w:b/>
        </w:rPr>
        <w:t>ŚWIDNICKI OŚRODEK KULTURY</w:t>
      </w:r>
    </w:p>
    <w:p w:rsidR="00316755" w:rsidRPr="003616CD" w:rsidRDefault="00316755" w:rsidP="003616CD">
      <w:pPr>
        <w:jc w:val="center"/>
        <w:rPr>
          <w:b/>
        </w:rPr>
      </w:pPr>
      <w:r w:rsidRPr="003616CD">
        <w:rPr>
          <w:b/>
        </w:rPr>
        <w:t>OGŁASZA KONKURS</w:t>
      </w:r>
    </w:p>
    <w:p w:rsidR="00316755" w:rsidRPr="003616CD" w:rsidRDefault="00316755" w:rsidP="003616CD">
      <w:pPr>
        <w:jc w:val="center"/>
        <w:rPr>
          <w:b/>
        </w:rPr>
      </w:pPr>
      <w:r w:rsidRPr="003616CD">
        <w:rPr>
          <w:b/>
        </w:rPr>
        <w:t>SZTUKA TEATRALNA — ALCHEMIA TEATRALNA 2020</w:t>
      </w:r>
    </w:p>
    <w:p w:rsidR="00316755" w:rsidRDefault="00316755" w:rsidP="00316755">
      <w:r>
        <w:t xml:space="preserve">  </w:t>
      </w:r>
    </w:p>
    <w:p w:rsidR="00316755" w:rsidRDefault="00316755" w:rsidP="00316755">
      <w:r>
        <w:t>1. Przedmiotem konkursu jest dramat o szeroko rozumianej tematyce współczesnej, nigdzie dotąd niepublikowany i nienagradzany, będący oryginalnym dziełem autora (adaptacje nie będą przedmiotem konkursu).</w:t>
      </w:r>
    </w:p>
    <w:p w:rsidR="00316755" w:rsidRDefault="00316755" w:rsidP="00316755">
      <w:r>
        <w:t>2. Konkurs przeznaczony jest dla uczniów szkół podstawowych (kl. VIII),  szkół ś</w:t>
      </w:r>
      <w:r w:rsidR="003945B2">
        <w:t>rednich oraz osób dorosłych (+20</w:t>
      </w:r>
      <w:r>
        <w:t xml:space="preserve"> lat).</w:t>
      </w:r>
    </w:p>
    <w:p w:rsidR="00316755" w:rsidRPr="003616CD" w:rsidRDefault="00316755" w:rsidP="00316755">
      <w:pPr>
        <w:rPr>
          <w:b/>
        </w:rPr>
      </w:pPr>
      <w:r>
        <w:t xml:space="preserve">3. </w:t>
      </w:r>
      <w:r w:rsidRPr="003616CD">
        <w:rPr>
          <w:b/>
        </w:rPr>
        <w:t>Utwór wydrukowany i podpisany należy przesłać z dopiskiem „konkurs na sztukę teatralną” na adres: Świdnicki Ośrodek Kultury, Rynek 43, 58-100 Świdnica. Należy również przesłać wersję elektroniczną tekstu na adres h.szymanska@sok.com.pl. Obie wersje należy dostarcz</w:t>
      </w:r>
      <w:r w:rsidR="003616CD" w:rsidRPr="003616CD">
        <w:rPr>
          <w:b/>
        </w:rPr>
        <w:t>yć</w:t>
      </w:r>
      <w:r w:rsidR="003945B2">
        <w:rPr>
          <w:b/>
        </w:rPr>
        <w:t xml:space="preserve"> na wskazane wyżej adresy do 7</w:t>
      </w:r>
      <w:r w:rsidRPr="003616CD">
        <w:rPr>
          <w:b/>
        </w:rPr>
        <w:t xml:space="preserve"> czerwca 20</w:t>
      </w:r>
      <w:r w:rsidR="007B364D" w:rsidRPr="003616CD">
        <w:rPr>
          <w:b/>
        </w:rPr>
        <w:t>20r</w:t>
      </w:r>
      <w:r w:rsidRPr="003616CD">
        <w:rPr>
          <w:b/>
        </w:rPr>
        <w:t>. W przypadku przesyłek listowych decyduje data stempla pocztowego.</w:t>
      </w:r>
    </w:p>
    <w:p w:rsidR="00316755" w:rsidRPr="003616CD" w:rsidRDefault="00316755" w:rsidP="00316755">
      <w:pPr>
        <w:rPr>
          <w:b/>
        </w:rPr>
      </w:pPr>
      <w:r w:rsidRPr="003616CD">
        <w:rPr>
          <w:b/>
        </w:rPr>
        <w:t xml:space="preserve">Praca (napisana czcionką Times New Roman, rozmiar czcionki 12), powinna liczyć maksymalnie 10 stron w przypadku uczniów szkół podstawowych oraz maksymalnie 20 stron w przypadku licealistów i dorosłych. </w:t>
      </w:r>
    </w:p>
    <w:p w:rsidR="00316755" w:rsidRDefault="00316755" w:rsidP="00316755">
      <w:r>
        <w:t>4. Utwory nieodpowiadające powyższym warunkom n</w:t>
      </w:r>
      <w:r w:rsidR="007B364D">
        <w:t>ie będą przedmiotem oceny.</w:t>
      </w:r>
    </w:p>
    <w:p w:rsidR="007B364D" w:rsidRDefault="007B364D" w:rsidP="00316755">
      <w:r w:rsidRPr="007B364D">
        <w:t xml:space="preserve">5. Organizator informuje, że wszystkie nadesłane prace konkursowe przed przekazaniem ich do oceny </w:t>
      </w:r>
      <w:r w:rsidR="003616CD">
        <w:t xml:space="preserve">Jury </w:t>
      </w:r>
      <w:r w:rsidRPr="007B364D">
        <w:t xml:space="preserve">poddane zostaną zakodowaniu, w sposób uniemożliwiający identyfikację autorów. Dopiero po całościowej ocenie nadesłanych prac Organizator umożliwi Komisji identyfikację autorów.    </w:t>
      </w:r>
    </w:p>
    <w:p w:rsidR="00316755" w:rsidRDefault="007B364D" w:rsidP="00316755">
      <w:r>
        <w:t>6</w:t>
      </w:r>
      <w:r w:rsidR="00316755">
        <w:t>. Wyniki ko</w:t>
      </w:r>
      <w:r>
        <w:t>nkursu zostaną ogło</w:t>
      </w:r>
      <w:r w:rsidR="001B2DE5">
        <w:t xml:space="preserve">szone </w:t>
      </w:r>
      <w:r w:rsidR="003945B2">
        <w:t>do końca czerwca</w:t>
      </w:r>
      <w:r w:rsidR="003616CD">
        <w:t xml:space="preserve"> </w:t>
      </w:r>
      <w:bookmarkStart w:id="0" w:name="_GoBack"/>
      <w:bookmarkEnd w:id="0"/>
      <w:r>
        <w:t>2020</w:t>
      </w:r>
      <w:r w:rsidR="00316755">
        <w:t xml:space="preserve"> r.</w:t>
      </w:r>
    </w:p>
    <w:p w:rsidR="00316755" w:rsidRDefault="007B364D" w:rsidP="00316755">
      <w:r>
        <w:t xml:space="preserve">7. </w:t>
      </w:r>
      <w:r w:rsidR="003616CD" w:rsidRPr="003616CD">
        <w:rPr>
          <w:b/>
        </w:rPr>
        <w:t xml:space="preserve">Jury </w:t>
      </w:r>
      <w:r w:rsidR="00316755" w:rsidRPr="003616CD">
        <w:rPr>
          <w:b/>
        </w:rPr>
        <w:t>przyzna 3 główne finansowe nagrody konkursu – I w kategorii szkól podstawowych (</w:t>
      </w:r>
      <w:r w:rsidR="003616CD" w:rsidRPr="003616CD">
        <w:rPr>
          <w:b/>
        </w:rPr>
        <w:t>kl. VIII</w:t>
      </w:r>
      <w:r w:rsidR="00316755" w:rsidRPr="003616CD">
        <w:rPr>
          <w:b/>
        </w:rPr>
        <w:t xml:space="preserve">), </w:t>
      </w:r>
      <w:r w:rsidR="003616CD" w:rsidRPr="003616CD">
        <w:rPr>
          <w:b/>
        </w:rPr>
        <w:br/>
      </w:r>
      <w:r w:rsidR="00316755" w:rsidRPr="003616CD">
        <w:rPr>
          <w:b/>
        </w:rPr>
        <w:t>I w kategorii szkół średnich, I w kategorii dorosłych  - po 500 zł każdej kategorii.</w:t>
      </w:r>
      <w:r w:rsidRPr="003616CD">
        <w:rPr>
          <w:b/>
        </w:rPr>
        <w:t xml:space="preserve"> </w:t>
      </w:r>
      <w:r w:rsidR="003616CD" w:rsidRPr="003616CD">
        <w:rPr>
          <w:b/>
        </w:rPr>
        <w:br/>
      </w:r>
      <w:r>
        <w:t xml:space="preserve">Jednocześnie </w:t>
      </w:r>
      <w:r w:rsidR="00316755">
        <w:t xml:space="preserve">Jury zastrzega sobie możliwość innego podziału nagród. </w:t>
      </w:r>
    </w:p>
    <w:p w:rsidR="00316755" w:rsidRDefault="00316755" w:rsidP="00316755">
      <w:r>
        <w:t xml:space="preserve">8. Organizatorzy nie zwracają nadesłanych prac. </w:t>
      </w:r>
    </w:p>
    <w:p w:rsidR="00316755" w:rsidRDefault="00316755" w:rsidP="00316755">
      <w:r>
        <w:t>9. Organizatorzy zastrzegają sobie prawo do wykorzystania nagrodzonych dramatów bez zgody autorów.</w:t>
      </w:r>
    </w:p>
    <w:p w:rsidR="00316755" w:rsidRDefault="00316755" w:rsidP="00316755">
      <w:r>
        <w:t xml:space="preserve">10. Każdy uczestnik wraz z pracą </w:t>
      </w:r>
      <w:r w:rsidR="003616CD">
        <w:t xml:space="preserve">nadsyła  formularz zgłoszeniowy wraz z informacją RODO </w:t>
      </w:r>
      <w:r w:rsidR="003616CD">
        <w:br/>
        <w:t>(</w:t>
      </w:r>
      <w:r>
        <w:t>info www.alchemiateatralna.pl, www.sok.com.pl)</w:t>
      </w:r>
    </w:p>
    <w:p w:rsidR="00316755" w:rsidRDefault="00316755" w:rsidP="00316755">
      <w:r>
        <w:t>11. Wszystkich informacji na temat konkursu udziela koordynator projektu Halina Szymańska:</w:t>
      </w:r>
      <w:r w:rsidR="003616CD">
        <w:t xml:space="preserve"> </w:t>
      </w:r>
      <w:r>
        <w:t xml:space="preserve"> h.szymanska@sok.com.pl, tel. 748515653.</w:t>
      </w:r>
    </w:p>
    <w:p w:rsidR="00316755" w:rsidRDefault="00316755" w:rsidP="00316755"/>
    <w:p w:rsidR="00316755" w:rsidRDefault="00316755" w:rsidP="00316755">
      <w:r>
        <w:t xml:space="preserve"> ZAPRASZAMY DO PISANIA!</w:t>
      </w:r>
    </w:p>
    <w:p w:rsidR="00316755" w:rsidRDefault="00316755" w:rsidP="00316755">
      <w:r>
        <w:t xml:space="preserve"> </w:t>
      </w:r>
    </w:p>
    <w:p w:rsidR="00BD65E5" w:rsidRPr="003616CD" w:rsidRDefault="00316755" w:rsidP="003616CD">
      <w:pPr>
        <w:jc w:val="center"/>
        <w:rPr>
          <w:b/>
        </w:rPr>
      </w:pPr>
      <w:r w:rsidRPr="003616CD">
        <w:rPr>
          <w:b/>
        </w:rPr>
        <w:t>www.alchemiateatralna.pl, www.sok.com.pl</w:t>
      </w:r>
    </w:p>
    <w:sectPr w:rsidR="00BD65E5" w:rsidRPr="003616CD" w:rsidSect="00435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6755"/>
    <w:rsid w:val="001B2DE5"/>
    <w:rsid w:val="00316755"/>
    <w:rsid w:val="003616CD"/>
    <w:rsid w:val="003945B2"/>
    <w:rsid w:val="004351B5"/>
    <w:rsid w:val="007B364D"/>
    <w:rsid w:val="00BD65E5"/>
    <w:rsid w:val="00EA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3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halbog</cp:lastModifiedBy>
  <cp:revision>7</cp:revision>
  <cp:lastPrinted>2020-04-02T11:15:00Z</cp:lastPrinted>
  <dcterms:created xsi:type="dcterms:W3CDTF">2020-04-02T10:36:00Z</dcterms:created>
  <dcterms:modified xsi:type="dcterms:W3CDTF">2020-04-06T07:16:00Z</dcterms:modified>
</cp:coreProperties>
</file>